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3"/>
        <w:ind w:left="112" w:right="0"/>
        <w:jc w:val="left"/>
      </w:pPr>
      <w:r>
        <w:rPr/>
        <w:t>Schema di domanda di adesione al programma di promo-commercializzazione della Destinazione turistica Bologna Modena da riportare su carta intestata.</w:t>
      </w:r>
    </w:p>
    <w:p>
      <w:pPr>
        <w:pStyle w:val="BodyText"/>
        <w:spacing w:before="9"/>
        <w:rPr>
          <w:b/>
          <w:sz w:val="32"/>
        </w:rPr>
      </w:pPr>
    </w:p>
    <w:p>
      <w:pPr>
        <w:pStyle w:val="Heading2"/>
        <w:ind w:left="1073"/>
      </w:pPr>
      <w:r>
        <w:rPr/>
        <w:t>DICHIARAZIONE SOSTITUTIVA DI CERTIFICAZIONE E ATTO DI NOTORIETA'</w:t>
      </w:r>
    </w:p>
    <w:p>
      <w:pPr>
        <w:spacing w:before="127"/>
        <w:ind w:left="153" w:right="0" w:firstLine="0"/>
        <w:jc w:val="left"/>
        <w:rPr>
          <w:i/>
          <w:sz w:val="22"/>
        </w:rPr>
      </w:pPr>
      <w:r>
        <w:rPr>
          <w:i/>
          <w:sz w:val="22"/>
        </w:rPr>
        <w:t>(tale dichiarazione viene resa in conformità agli articoli 46 e 47 del decreto del Presidente della Repubblica</w:t>
      </w:r>
    </w:p>
    <w:p>
      <w:pPr>
        <w:spacing w:line="360" w:lineRule="auto" w:before="126"/>
        <w:ind w:left="3469" w:right="0" w:hanging="3092"/>
        <w:jc w:val="left"/>
        <w:rPr>
          <w:i/>
          <w:sz w:val="22"/>
        </w:rPr>
      </w:pPr>
      <w:r>
        <w:rPr>
          <w:i/>
          <w:sz w:val="22"/>
        </w:rPr>
        <w:t>n. 445 del 28 dicembre 2000, nella consapevolezza delle conseguenze anche penali previste dal decreto </w:t>
      </w:r>
      <w:r>
        <w:rPr>
          <w:i/>
          <w:sz w:val="22"/>
        </w:rPr>
        <w:t>medesimo per chi attesta il falso)</w:t>
      </w:r>
    </w:p>
    <w:p>
      <w:pPr>
        <w:pStyle w:val="BodyText"/>
        <w:spacing w:before="10"/>
        <w:rPr>
          <w:i/>
          <w:sz w:val="13"/>
        </w:rPr>
      </w:pPr>
    </w:p>
    <w:p>
      <w:pPr>
        <w:spacing w:after="0"/>
        <w:rPr>
          <w:sz w:val="13"/>
        </w:rPr>
        <w:sectPr>
          <w:type w:val="continuous"/>
          <w:pgSz w:w="11910" w:h="16840"/>
          <w:pgMar w:top="1040" w:bottom="280" w:left="1020" w:right="1020"/>
        </w:sectPr>
      </w:pPr>
    </w:p>
    <w:p>
      <w:pPr>
        <w:pStyle w:val="BodyText"/>
        <w:rPr>
          <w:i/>
          <w:sz w:val="24"/>
        </w:rPr>
      </w:pPr>
    </w:p>
    <w:p>
      <w:pPr>
        <w:pStyle w:val="BodyText"/>
        <w:spacing w:before="9"/>
        <w:rPr>
          <w:i/>
          <w:sz w:val="27"/>
        </w:rPr>
      </w:pPr>
    </w:p>
    <w:p>
      <w:pPr>
        <w:spacing w:before="0"/>
        <w:ind w:left="112" w:right="0" w:firstLine="0"/>
        <w:jc w:val="left"/>
        <w:rPr>
          <w:sz w:val="22"/>
        </w:rPr>
      </w:pPr>
      <w:r>
        <w:rPr>
          <w:sz w:val="22"/>
        </w:rPr>
        <w:t>Sede Amministrativa</w:t>
      </w:r>
    </w:p>
    <w:p>
      <w:pPr>
        <w:spacing w:before="2"/>
        <w:ind w:left="112" w:right="22" w:firstLine="0"/>
        <w:jc w:val="left"/>
        <w:rPr>
          <w:sz w:val="22"/>
        </w:rPr>
      </w:pPr>
      <w:r>
        <w:rPr>
          <w:sz w:val="22"/>
        </w:rPr>
        <w:t>c/o Città metropolitana di Bologna Via Zamboni n. 13</w:t>
      </w:r>
    </w:p>
    <w:p>
      <w:pPr>
        <w:spacing w:before="1"/>
        <w:ind w:left="112" w:right="0" w:firstLine="0"/>
        <w:jc w:val="left"/>
        <w:rPr>
          <w:sz w:val="22"/>
        </w:rPr>
      </w:pPr>
      <w:r>
        <w:rPr>
          <w:sz w:val="22"/>
        </w:rPr>
        <w:t>CAP 40126 – Bologna</w:t>
      </w:r>
    </w:p>
    <w:p>
      <w:pPr>
        <w:spacing w:before="92"/>
        <w:ind w:left="112" w:right="0" w:firstLine="0"/>
        <w:jc w:val="left"/>
        <w:rPr>
          <w:sz w:val="22"/>
        </w:rPr>
      </w:pPr>
      <w:r>
        <w:rPr/>
        <w:br w:type="column"/>
      </w:r>
      <w:r>
        <w:rPr>
          <w:sz w:val="22"/>
        </w:rPr>
        <w:t>Al Presidente della Destinazione turistica Bologna metropolitana</w:t>
      </w:r>
    </w:p>
    <w:p>
      <w:pPr>
        <w:spacing w:after="0"/>
        <w:jc w:val="left"/>
        <w:rPr>
          <w:sz w:val="22"/>
        </w:rPr>
        <w:sectPr>
          <w:type w:val="continuous"/>
          <w:pgSz w:w="11910" w:h="16840"/>
          <w:pgMar w:top="1040" w:bottom="280" w:left="1020" w:right="1020"/>
          <w:cols w:num="2" w:equalWidth="0">
            <w:col w:w="3209" w:space="2353"/>
            <w:col w:w="4308"/>
          </w:cols>
        </w:sectPr>
      </w:pPr>
    </w:p>
    <w:p>
      <w:pPr>
        <w:pStyle w:val="BodyText"/>
        <w:spacing w:before="10"/>
        <w:rPr>
          <w:sz w:val="13"/>
        </w:rPr>
      </w:pPr>
    </w:p>
    <w:p>
      <w:pPr>
        <w:spacing w:before="91"/>
        <w:ind w:left="112" w:right="0" w:firstLine="0"/>
        <w:jc w:val="left"/>
        <w:rPr>
          <w:sz w:val="22"/>
        </w:rPr>
      </w:pPr>
      <w:r>
        <w:rPr>
          <w:sz w:val="22"/>
        </w:rPr>
        <w:t>A mezzo PEC all’indirizzo: </w:t>
      </w:r>
      <w:hyperlink r:id="rId5">
        <w:r>
          <w:rPr>
            <w:color w:val="0000CC"/>
            <w:sz w:val="22"/>
          </w:rPr>
          <w:t>cm.bo@cert.cittametropolitana.bo.it</w:t>
        </w:r>
      </w:hyperlink>
    </w:p>
    <w:p>
      <w:pPr>
        <w:pStyle w:val="BodyText"/>
        <w:spacing w:before="1"/>
        <w:rPr>
          <w:sz w:val="22"/>
        </w:rPr>
      </w:pPr>
    </w:p>
    <w:p>
      <w:pPr>
        <w:tabs>
          <w:tab w:pos="5593" w:val="left" w:leader="none"/>
          <w:tab w:pos="9664" w:val="left" w:leader="none"/>
          <w:tab w:pos="9695" w:val="left" w:leader="none"/>
        </w:tabs>
        <w:spacing w:before="0"/>
        <w:ind w:left="112" w:right="130" w:firstLine="0"/>
        <w:jc w:val="left"/>
        <w:rPr>
          <w:sz w:val="22"/>
        </w:rPr>
      </w:pPr>
      <w:r>
        <w:rPr>
          <w:sz w:val="22"/>
        </w:rPr>
        <w:t>Il</w:t>
      </w:r>
      <w:r>
        <w:rPr>
          <w:spacing w:val="-5"/>
          <w:sz w:val="22"/>
        </w:rPr>
        <w:t> </w:t>
      </w:r>
      <w:r>
        <w:rPr>
          <w:sz w:val="22"/>
        </w:rPr>
        <w:t>sottoscritto</w:t>
      </w:r>
      <w:r>
        <w:rPr>
          <w:w w:val="100"/>
          <w:sz w:val="22"/>
          <w:u w:val="single"/>
        </w:rPr>
        <w:t> </w:t>
      </w:r>
      <w:r>
        <w:rPr>
          <w:sz w:val="22"/>
          <w:u w:val="single"/>
        </w:rPr>
        <w:tab/>
        <w:tab/>
        <w:tab/>
      </w:r>
      <w:r>
        <w:rPr>
          <w:sz w:val="22"/>
        </w:rPr>
        <w:t>                                                                                                                                                     nato</w:t>
      </w:r>
      <w:r>
        <w:rPr>
          <w:spacing w:val="-3"/>
          <w:sz w:val="22"/>
        </w:rPr>
        <w:t> </w:t>
      </w:r>
      <w:r>
        <w:rPr>
          <w:sz w:val="22"/>
        </w:rPr>
        <w:t>a</w:t>
      </w:r>
      <w:r>
        <w:rPr>
          <w:sz w:val="22"/>
          <w:u w:val="single"/>
        </w:rPr>
        <w:t> </w:t>
        <w:tab/>
      </w:r>
      <w:r>
        <w:rPr>
          <w:sz w:val="22"/>
        </w:rPr>
        <w:t>il</w:t>
      </w:r>
      <w:r>
        <w:rPr>
          <w:sz w:val="22"/>
          <w:u w:val="single"/>
        </w:rPr>
        <w:tab/>
        <w:tab/>
      </w:r>
      <w:r>
        <w:rPr>
          <w:sz w:val="22"/>
        </w:rPr>
        <w:t> residente</w:t>
      </w:r>
      <w:r>
        <w:rPr>
          <w:sz w:val="22"/>
          <w:u w:val="single"/>
        </w:rPr>
        <w:tab/>
        <w:tab/>
        <w:tab/>
      </w:r>
      <w:r>
        <w:rPr>
          <w:sz w:val="22"/>
        </w:rPr>
        <w:t> Codice</w:t>
      </w:r>
      <w:r>
        <w:rPr>
          <w:spacing w:val="-3"/>
          <w:sz w:val="22"/>
        </w:rPr>
        <w:t> </w:t>
      </w:r>
      <w:r>
        <w:rPr>
          <w:sz w:val="22"/>
        </w:rPr>
        <w:t>Fiscale </w:t>
      </w:r>
      <w:r>
        <w:rPr>
          <w:w w:val="100"/>
          <w:sz w:val="22"/>
          <w:u w:val="single"/>
        </w:rPr>
        <w:t> </w:t>
      </w:r>
      <w:r>
        <w:rPr>
          <w:sz w:val="22"/>
          <w:u w:val="single"/>
        </w:rPr>
        <w:tab/>
        <w:tab/>
      </w:r>
      <w:r>
        <w:rPr>
          <w:sz w:val="22"/>
        </w:rPr>
        <w:t>                                                                                                                                                     in qualità di Titolare/Legale rappresentante</w:t>
      </w:r>
      <w:r>
        <w:rPr>
          <w:spacing w:val="-9"/>
          <w:sz w:val="22"/>
        </w:rPr>
        <w:t> </w:t>
      </w:r>
      <w:r>
        <w:rPr>
          <w:sz w:val="22"/>
        </w:rPr>
        <w:t>di</w:t>
      </w:r>
    </w:p>
    <w:p>
      <w:pPr>
        <w:pStyle w:val="BodyText"/>
        <w:spacing w:before="9"/>
        <w:rPr>
          <w:sz w:val="17"/>
        </w:rPr>
      </w:pPr>
      <w:r>
        <w:rPr/>
        <w:pict>
          <v:group style="position:absolute;margin-left:56.639999pt;margin-top:12.212706pt;width:478.7pt;height:.45pt;mso-position-horizontal-relative:page;mso-position-vertical-relative:paragraph;z-index:-251658240;mso-wrap-distance-left:0;mso-wrap-distance-right:0" coordorigin="1133,244" coordsize="9574,9">
            <v:line style="position:absolute" from="1133,249" to="9823,249" stroked="true" strokeweight=".4416pt" strokecolor="#000000">
              <v:stroke dashstyle="solid"/>
            </v:line>
            <v:line style="position:absolute" from="9825,249" to="10706,249" stroked="true" strokeweight=".4416pt" strokecolor="#000000">
              <v:stroke dashstyle="solid"/>
            </v:line>
            <w10:wrap type="topAndBottom"/>
          </v:group>
        </w:pict>
      </w:r>
    </w:p>
    <w:p>
      <w:pPr>
        <w:spacing w:line="224" w:lineRule="exact" w:before="0"/>
        <w:ind w:left="112" w:right="0" w:firstLine="0"/>
        <w:jc w:val="left"/>
        <w:rPr>
          <w:sz w:val="22"/>
        </w:rPr>
      </w:pPr>
      <w:r>
        <w:rPr>
          <w:sz w:val="22"/>
        </w:rPr>
        <w:t>(indicare denominazione/ragione sociale)</w:t>
      </w:r>
    </w:p>
    <w:p>
      <w:pPr>
        <w:tabs>
          <w:tab w:pos="2813" w:val="left" w:leader="none"/>
          <w:tab w:pos="4275" w:val="left" w:leader="none"/>
          <w:tab w:pos="9688" w:val="left" w:leader="none"/>
          <w:tab w:pos="9745" w:val="left" w:leader="none"/>
        </w:tabs>
        <w:spacing w:before="0"/>
        <w:ind w:left="112" w:right="104" w:firstLine="0"/>
        <w:jc w:val="left"/>
        <w:rPr>
          <w:sz w:val="22"/>
        </w:rPr>
      </w:pPr>
      <w:r>
        <w:rPr>
          <w:sz w:val="22"/>
        </w:rPr>
        <w:t>Indirizzo</w:t>
      </w:r>
      <w:r>
        <w:rPr>
          <w:spacing w:val="-3"/>
          <w:sz w:val="22"/>
        </w:rPr>
        <w:t> </w:t>
      </w:r>
      <w:r>
        <w:rPr>
          <w:sz w:val="22"/>
        </w:rPr>
        <w:t>sede</w:t>
      </w:r>
      <w:r>
        <w:rPr>
          <w:spacing w:val="-2"/>
          <w:sz w:val="22"/>
        </w:rPr>
        <w:t> </w:t>
      </w:r>
      <w:r>
        <w:rPr>
          <w:sz w:val="22"/>
        </w:rPr>
        <w:t>legale</w:t>
      </w:r>
      <w:r>
        <w:rPr>
          <w:w w:val="100"/>
          <w:sz w:val="22"/>
          <w:u w:val="single"/>
        </w:rPr>
        <w:t> </w:t>
      </w:r>
      <w:r>
        <w:rPr>
          <w:sz w:val="22"/>
          <w:u w:val="single"/>
        </w:rPr>
        <w:tab/>
        <w:tab/>
        <w:tab/>
      </w:r>
      <w:r>
        <w:rPr>
          <w:sz w:val="22"/>
        </w:rPr>
        <w:t> Indirizzo</w:t>
      </w:r>
      <w:r>
        <w:rPr>
          <w:spacing w:val="-5"/>
          <w:sz w:val="22"/>
        </w:rPr>
        <w:t> </w:t>
      </w:r>
      <w:r>
        <w:rPr>
          <w:sz w:val="22"/>
        </w:rPr>
        <w:t>sede</w:t>
      </w:r>
      <w:r>
        <w:rPr>
          <w:spacing w:val="-3"/>
          <w:sz w:val="22"/>
        </w:rPr>
        <w:t> </w:t>
      </w:r>
      <w:r>
        <w:rPr>
          <w:sz w:val="22"/>
        </w:rPr>
        <w:t>operativa</w:t>
      </w:r>
      <w:r>
        <w:rPr>
          <w:w w:val="100"/>
          <w:sz w:val="22"/>
          <w:u w:val="single"/>
        </w:rPr>
        <w:t> </w:t>
      </w:r>
      <w:r>
        <w:rPr>
          <w:sz w:val="22"/>
          <w:u w:val="single"/>
        </w:rPr>
        <w:tab/>
        <w:tab/>
        <w:tab/>
        <w:tab/>
      </w:r>
      <w:r>
        <w:rPr>
          <w:sz w:val="22"/>
        </w:rPr>
        <w:t>                                                                                                                                Codice</w:t>
      </w:r>
      <w:r>
        <w:rPr>
          <w:spacing w:val="-3"/>
          <w:sz w:val="22"/>
        </w:rPr>
        <w:t> </w:t>
      </w:r>
      <w:r>
        <w:rPr>
          <w:sz w:val="22"/>
        </w:rPr>
        <w:t>fiscale</w:t>
      </w:r>
      <w:r>
        <w:rPr>
          <w:sz w:val="22"/>
          <w:u w:val="single"/>
        </w:rPr>
        <w:t> </w:t>
        <w:tab/>
        <w:tab/>
      </w:r>
      <w:r>
        <w:rPr>
          <w:sz w:val="22"/>
        </w:rPr>
        <w:t>Partita</w:t>
      </w:r>
      <w:r>
        <w:rPr>
          <w:spacing w:val="-5"/>
          <w:sz w:val="22"/>
        </w:rPr>
        <w:t> </w:t>
      </w:r>
      <w:r>
        <w:rPr>
          <w:sz w:val="22"/>
        </w:rPr>
        <w:t>Iva </w:t>
      </w:r>
      <w:r>
        <w:rPr>
          <w:w w:val="100"/>
          <w:sz w:val="22"/>
          <w:u w:val="single"/>
        </w:rPr>
        <w:t> </w:t>
      </w:r>
      <w:r>
        <w:rPr>
          <w:sz w:val="22"/>
          <w:u w:val="single"/>
        </w:rPr>
        <w:tab/>
      </w:r>
      <w:r>
        <w:rPr>
          <w:w w:val="25"/>
          <w:sz w:val="22"/>
          <w:u w:val="single"/>
        </w:rPr>
        <w:t> </w:t>
      </w:r>
      <w:r>
        <w:rPr>
          <w:sz w:val="22"/>
        </w:rPr>
        <w:t> </w:t>
      </w:r>
      <w:r>
        <w:rPr>
          <w:spacing w:val="-5"/>
          <w:sz w:val="22"/>
        </w:rPr>
        <w:t>                                                                                             </w:t>
      </w:r>
      <w:r>
        <w:rPr>
          <w:spacing w:val="25"/>
          <w:sz w:val="22"/>
        </w:rPr>
        <w:t> </w:t>
      </w:r>
      <w:r>
        <w:rPr>
          <w:spacing w:val="-5"/>
          <w:sz w:val="22"/>
        </w:rPr>
        <w:t>Tel</w:t>
      </w:r>
      <w:r>
        <w:rPr>
          <w:spacing w:val="-5"/>
          <w:sz w:val="22"/>
          <w:u w:val="single"/>
        </w:rPr>
        <w:t> </w:t>
        <w:tab/>
      </w:r>
      <w:r>
        <w:rPr>
          <w:sz w:val="22"/>
        </w:rPr>
        <w:t>fax</w:t>
      </w:r>
      <w:r>
        <w:rPr>
          <w:sz w:val="22"/>
          <w:u w:val="single"/>
        </w:rPr>
        <w:tab/>
        <w:tab/>
        <w:tab/>
      </w:r>
      <w:r>
        <w:rPr>
          <w:sz w:val="22"/>
        </w:rPr>
        <w:t> Indirizzo</w:t>
      </w:r>
      <w:r>
        <w:rPr>
          <w:spacing w:val="-5"/>
          <w:sz w:val="22"/>
        </w:rPr>
        <w:t> </w:t>
      </w:r>
      <w:r>
        <w:rPr>
          <w:sz w:val="22"/>
        </w:rPr>
        <w:t>E-mail</w:t>
      </w:r>
      <w:r>
        <w:rPr>
          <w:w w:val="100"/>
          <w:sz w:val="22"/>
          <w:u w:val="single"/>
        </w:rPr>
        <w:t> </w:t>
      </w:r>
      <w:r>
        <w:rPr>
          <w:sz w:val="22"/>
          <w:u w:val="single"/>
        </w:rPr>
        <w:tab/>
        <w:tab/>
        <w:tab/>
        <w:tab/>
      </w:r>
      <w:r>
        <w:rPr>
          <w:w w:val="18"/>
          <w:sz w:val="22"/>
          <w:u w:val="single"/>
        </w:rPr>
        <w:t> </w:t>
      </w:r>
      <w:r>
        <w:rPr>
          <w:sz w:val="22"/>
        </w:rPr>
        <w:t> Indirizzo</w:t>
      </w:r>
      <w:r>
        <w:rPr>
          <w:spacing w:val="-4"/>
          <w:sz w:val="22"/>
        </w:rPr>
        <w:t> </w:t>
      </w:r>
      <w:r>
        <w:rPr>
          <w:sz w:val="22"/>
        </w:rPr>
        <w:t>Pec </w:t>
      </w:r>
      <w:r>
        <w:rPr>
          <w:w w:val="100"/>
          <w:sz w:val="22"/>
          <w:u w:val="single"/>
        </w:rPr>
        <w:t> </w:t>
      </w:r>
      <w:r>
        <w:rPr>
          <w:sz w:val="22"/>
          <w:u w:val="single"/>
        </w:rPr>
        <w:tab/>
        <w:tab/>
        <w:tab/>
        <w:tab/>
      </w:r>
      <w:r>
        <w:rPr>
          <w:w w:val="5"/>
          <w:sz w:val="22"/>
          <w:u w:val="single"/>
        </w:rPr>
        <w:t> </w:t>
      </w:r>
    </w:p>
    <w:p>
      <w:pPr>
        <w:pStyle w:val="BodyText"/>
        <w:rPr>
          <w:sz w:val="14"/>
        </w:rPr>
      </w:pPr>
    </w:p>
    <w:p>
      <w:pPr>
        <w:spacing w:before="92"/>
        <w:ind w:left="90" w:right="89" w:firstLine="0"/>
        <w:jc w:val="center"/>
        <w:rPr>
          <w:b/>
          <w:sz w:val="22"/>
        </w:rPr>
      </w:pPr>
      <w:r>
        <w:rPr>
          <w:b/>
          <w:sz w:val="22"/>
        </w:rPr>
        <w:t>chiede</w:t>
      </w:r>
    </w:p>
    <w:p>
      <w:pPr>
        <w:pStyle w:val="BodyText"/>
        <w:rPr>
          <w:b/>
          <w:sz w:val="22"/>
        </w:rPr>
      </w:pPr>
    </w:p>
    <w:p>
      <w:pPr>
        <w:spacing w:before="0"/>
        <w:ind w:left="112" w:right="0" w:firstLine="0"/>
        <w:jc w:val="left"/>
        <w:rPr>
          <w:sz w:val="22"/>
        </w:rPr>
      </w:pPr>
      <w:r>
        <w:rPr>
          <w:b/>
          <w:sz w:val="22"/>
        </w:rPr>
        <w:t>di partecipare </w:t>
      </w:r>
      <w:r>
        <w:rPr>
          <w:sz w:val="22"/>
        </w:rPr>
        <w:t>al Programma di promo-commercializzazione per l’anno 2021 della Destinazione turistica Bologna Modena.</w:t>
      </w:r>
    </w:p>
    <w:p>
      <w:pPr>
        <w:pStyle w:val="BodyText"/>
        <w:rPr>
          <w:sz w:val="14"/>
        </w:rPr>
      </w:pPr>
    </w:p>
    <w:p>
      <w:pPr>
        <w:spacing w:line="252" w:lineRule="exact" w:before="92"/>
        <w:ind w:left="90" w:right="8639" w:firstLine="0"/>
        <w:jc w:val="center"/>
        <w:rPr>
          <w:sz w:val="22"/>
        </w:rPr>
      </w:pPr>
      <w:r>
        <w:rPr>
          <w:sz w:val="22"/>
        </w:rPr>
        <w:t>A tale scopo</w:t>
      </w:r>
    </w:p>
    <w:p>
      <w:pPr>
        <w:spacing w:line="252" w:lineRule="exact" w:before="0"/>
        <w:ind w:left="90" w:right="89" w:firstLine="0"/>
        <w:jc w:val="center"/>
        <w:rPr>
          <w:b/>
          <w:sz w:val="22"/>
        </w:rPr>
      </w:pPr>
      <w:r>
        <w:rPr>
          <w:b/>
          <w:sz w:val="22"/>
        </w:rPr>
        <w:t>dichiara</w:t>
      </w:r>
    </w:p>
    <w:p>
      <w:pPr>
        <w:pStyle w:val="BodyText"/>
        <w:spacing w:before="8"/>
        <w:rPr>
          <w:b/>
          <w:sz w:val="15"/>
        </w:rPr>
      </w:pPr>
    </w:p>
    <w:p>
      <w:pPr>
        <w:spacing w:line="242" w:lineRule="auto" w:before="92"/>
        <w:ind w:left="833" w:right="110" w:firstLine="0"/>
        <w:jc w:val="both"/>
        <w:rPr>
          <w:sz w:val="22"/>
        </w:rPr>
      </w:pPr>
      <w:r>
        <w:rPr/>
        <w:drawing>
          <wp:anchor distT="0" distB="0" distL="0" distR="0" allowOverlap="1" layoutInCell="1" locked="0" behindDoc="0" simplePos="0" relativeHeight="251659264">
            <wp:simplePos x="0" y="0"/>
            <wp:positionH relativeFrom="page">
              <wp:posOffset>948232</wp:posOffset>
            </wp:positionH>
            <wp:positionV relativeFrom="paragraph">
              <wp:posOffset>51683</wp:posOffset>
            </wp:positionV>
            <wp:extent cx="237744" cy="16916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37744" cy="169163"/>
                    </a:xfrm>
                    <a:prstGeom prst="rect">
                      <a:avLst/>
                    </a:prstGeom>
                  </pic:spPr>
                </pic:pic>
              </a:graphicData>
            </a:graphic>
          </wp:anchor>
        </w:drawing>
      </w:r>
      <w:r>
        <w:rPr>
          <w:color w:val="050E37"/>
          <w:sz w:val="22"/>
        </w:rPr>
        <w:t>di</w:t>
      </w:r>
      <w:r>
        <w:rPr>
          <w:color w:val="050E37"/>
          <w:spacing w:val="-9"/>
          <w:sz w:val="22"/>
        </w:rPr>
        <w:t> </w:t>
      </w:r>
      <w:r>
        <w:rPr>
          <w:sz w:val="22"/>
        </w:rPr>
        <w:t>svolgere</w:t>
      </w:r>
      <w:r>
        <w:rPr>
          <w:spacing w:val="-9"/>
          <w:sz w:val="22"/>
        </w:rPr>
        <w:t> </w:t>
      </w:r>
      <w:r>
        <w:rPr>
          <w:sz w:val="22"/>
        </w:rPr>
        <w:t>l'attività</w:t>
      </w:r>
      <w:r>
        <w:rPr>
          <w:spacing w:val="-9"/>
          <w:sz w:val="22"/>
        </w:rPr>
        <w:t> </w:t>
      </w:r>
      <w:r>
        <w:rPr>
          <w:sz w:val="22"/>
        </w:rPr>
        <w:t>in</w:t>
      </w:r>
      <w:r>
        <w:rPr>
          <w:spacing w:val="-9"/>
          <w:sz w:val="22"/>
        </w:rPr>
        <w:t> </w:t>
      </w:r>
      <w:r>
        <w:rPr>
          <w:sz w:val="22"/>
        </w:rPr>
        <w:t>ambito</w:t>
      </w:r>
      <w:r>
        <w:rPr>
          <w:spacing w:val="-10"/>
          <w:sz w:val="22"/>
        </w:rPr>
        <w:t> </w:t>
      </w:r>
      <w:r>
        <w:rPr>
          <w:sz w:val="22"/>
        </w:rPr>
        <w:t>turistico</w:t>
      </w:r>
      <w:r>
        <w:rPr>
          <w:spacing w:val="-9"/>
          <w:sz w:val="22"/>
        </w:rPr>
        <w:t> </w:t>
      </w:r>
      <w:r>
        <w:rPr>
          <w:sz w:val="22"/>
        </w:rPr>
        <w:t>nel</w:t>
      </w:r>
      <w:r>
        <w:rPr>
          <w:spacing w:val="-9"/>
          <w:sz w:val="22"/>
        </w:rPr>
        <w:t> </w:t>
      </w:r>
      <w:r>
        <w:rPr>
          <w:sz w:val="22"/>
        </w:rPr>
        <w:t>territorio</w:t>
      </w:r>
      <w:r>
        <w:rPr>
          <w:spacing w:val="-9"/>
          <w:sz w:val="22"/>
        </w:rPr>
        <w:t> </w:t>
      </w:r>
      <w:r>
        <w:rPr>
          <w:sz w:val="22"/>
        </w:rPr>
        <w:t>della</w:t>
      </w:r>
      <w:r>
        <w:rPr>
          <w:spacing w:val="-9"/>
          <w:sz w:val="22"/>
        </w:rPr>
        <w:t> </w:t>
      </w:r>
      <w:r>
        <w:rPr>
          <w:sz w:val="22"/>
        </w:rPr>
        <w:t>Regione</w:t>
      </w:r>
      <w:r>
        <w:rPr>
          <w:spacing w:val="-9"/>
          <w:sz w:val="22"/>
        </w:rPr>
        <w:t> </w:t>
      </w:r>
      <w:r>
        <w:rPr>
          <w:sz w:val="22"/>
        </w:rPr>
        <w:t>Emilia-Romagna</w:t>
      </w:r>
      <w:r>
        <w:rPr>
          <w:spacing w:val="-9"/>
          <w:sz w:val="22"/>
        </w:rPr>
        <w:t> </w:t>
      </w:r>
      <w:r>
        <w:rPr>
          <w:sz w:val="22"/>
        </w:rPr>
        <w:t>e</w:t>
      </w:r>
      <w:r>
        <w:rPr>
          <w:spacing w:val="-8"/>
          <w:sz w:val="22"/>
        </w:rPr>
        <w:t> </w:t>
      </w:r>
      <w:r>
        <w:rPr>
          <w:sz w:val="22"/>
        </w:rPr>
        <w:t>di</w:t>
      </w:r>
      <w:r>
        <w:rPr>
          <w:spacing w:val="-9"/>
          <w:sz w:val="22"/>
        </w:rPr>
        <w:t> </w:t>
      </w:r>
      <w:r>
        <w:rPr>
          <w:sz w:val="22"/>
        </w:rPr>
        <w:t>avere</w:t>
      </w:r>
      <w:r>
        <w:rPr>
          <w:spacing w:val="-9"/>
          <w:sz w:val="22"/>
        </w:rPr>
        <w:t> </w:t>
      </w:r>
      <w:r>
        <w:rPr>
          <w:sz w:val="22"/>
        </w:rPr>
        <w:t>almeno una sede operativa nel territorio della Destinazione Turistica (Città metropolitana di Bologna e Provincia di Modena), come da visura</w:t>
      </w:r>
      <w:r>
        <w:rPr>
          <w:spacing w:val="-2"/>
          <w:sz w:val="22"/>
        </w:rPr>
        <w:t> </w:t>
      </w:r>
      <w:r>
        <w:rPr>
          <w:sz w:val="22"/>
        </w:rPr>
        <w:t>camerale;</w:t>
      </w:r>
    </w:p>
    <w:p>
      <w:pPr>
        <w:spacing w:before="69"/>
        <w:ind w:left="833" w:right="112" w:firstLine="0"/>
        <w:jc w:val="both"/>
        <w:rPr>
          <w:sz w:val="22"/>
        </w:rPr>
      </w:pPr>
      <w:r>
        <w:rPr/>
        <w:drawing>
          <wp:anchor distT="0" distB="0" distL="0" distR="0" allowOverlap="1" layoutInCell="1" locked="0" behindDoc="0" simplePos="0" relativeHeight="251660288">
            <wp:simplePos x="0" y="0"/>
            <wp:positionH relativeFrom="page">
              <wp:posOffset>948232</wp:posOffset>
            </wp:positionH>
            <wp:positionV relativeFrom="paragraph">
              <wp:posOffset>37077</wp:posOffset>
            </wp:positionV>
            <wp:extent cx="237744" cy="169163"/>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237744" cy="169163"/>
                    </a:xfrm>
                    <a:prstGeom prst="rect">
                      <a:avLst/>
                    </a:prstGeom>
                  </pic:spPr>
                </pic:pic>
              </a:graphicData>
            </a:graphic>
          </wp:anchor>
        </w:drawing>
      </w:r>
      <w:r>
        <w:rPr>
          <w:sz w:val="22"/>
        </w:rPr>
        <w:t>di essere attivo e non trovarsi in stato di fallimento, liquidazione coatta, liquidazione volontaria, concordato preventivo ed ogni altra procedura concorsuale prevista dalla legge fallimentare e da altre leggi</w:t>
      </w:r>
      <w:r>
        <w:rPr>
          <w:spacing w:val="-11"/>
          <w:sz w:val="22"/>
        </w:rPr>
        <w:t> </w:t>
      </w:r>
      <w:r>
        <w:rPr>
          <w:sz w:val="22"/>
        </w:rPr>
        <w:t>speciali,</w:t>
      </w:r>
      <w:r>
        <w:rPr>
          <w:spacing w:val="-13"/>
          <w:sz w:val="22"/>
        </w:rPr>
        <w:t> </w:t>
      </w:r>
      <w:r>
        <w:rPr>
          <w:sz w:val="22"/>
        </w:rPr>
        <w:t>né</w:t>
      </w:r>
      <w:r>
        <w:rPr>
          <w:spacing w:val="-12"/>
          <w:sz w:val="22"/>
        </w:rPr>
        <w:t> </w:t>
      </w:r>
      <w:r>
        <w:rPr>
          <w:sz w:val="22"/>
        </w:rPr>
        <w:t>avere</w:t>
      </w:r>
      <w:r>
        <w:rPr>
          <w:spacing w:val="-13"/>
          <w:sz w:val="22"/>
        </w:rPr>
        <w:t> </w:t>
      </w:r>
      <w:r>
        <w:rPr>
          <w:sz w:val="22"/>
        </w:rPr>
        <w:t>in</w:t>
      </w:r>
      <w:r>
        <w:rPr>
          <w:spacing w:val="-11"/>
          <w:sz w:val="22"/>
        </w:rPr>
        <w:t> </w:t>
      </w:r>
      <w:r>
        <w:rPr>
          <w:sz w:val="22"/>
        </w:rPr>
        <w:t>corso</w:t>
      </w:r>
      <w:r>
        <w:rPr>
          <w:spacing w:val="-11"/>
          <w:sz w:val="22"/>
        </w:rPr>
        <w:t> </w:t>
      </w:r>
      <w:r>
        <w:rPr>
          <w:sz w:val="22"/>
        </w:rPr>
        <w:t>un</w:t>
      </w:r>
      <w:r>
        <w:rPr>
          <w:spacing w:val="-11"/>
          <w:sz w:val="22"/>
        </w:rPr>
        <w:t> </w:t>
      </w:r>
      <w:r>
        <w:rPr>
          <w:sz w:val="22"/>
        </w:rPr>
        <w:t>procedimento</w:t>
      </w:r>
      <w:r>
        <w:rPr>
          <w:spacing w:val="-11"/>
          <w:sz w:val="22"/>
        </w:rPr>
        <w:t> </w:t>
      </w:r>
      <w:r>
        <w:rPr>
          <w:sz w:val="22"/>
        </w:rPr>
        <w:t>per</w:t>
      </w:r>
      <w:r>
        <w:rPr>
          <w:spacing w:val="-13"/>
          <w:sz w:val="22"/>
        </w:rPr>
        <w:t> </w:t>
      </w:r>
      <w:r>
        <w:rPr>
          <w:sz w:val="22"/>
        </w:rPr>
        <w:t>la</w:t>
      </w:r>
      <w:r>
        <w:rPr>
          <w:spacing w:val="-15"/>
          <w:sz w:val="22"/>
        </w:rPr>
        <w:t> </w:t>
      </w:r>
      <w:r>
        <w:rPr>
          <w:sz w:val="22"/>
        </w:rPr>
        <w:t>dichiarazione</w:t>
      </w:r>
      <w:r>
        <w:rPr>
          <w:spacing w:val="-13"/>
          <w:sz w:val="22"/>
        </w:rPr>
        <w:t> </w:t>
      </w:r>
      <w:r>
        <w:rPr>
          <w:sz w:val="22"/>
        </w:rPr>
        <w:t>di</w:t>
      </w:r>
      <w:r>
        <w:rPr>
          <w:spacing w:val="-13"/>
          <w:sz w:val="22"/>
        </w:rPr>
        <w:t> </w:t>
      </w:r>
      <w:r>
        <w:rPr>
          <w:sz w:val="22"/>
        </w:rPr>
        <w:t>una</w:t>
      </w:r>
      <w:r>
        <w:rPr>
          <w:spacing w:val="-13"/>
          <w:sz w:val="22"/>
        </w:rPr>
        <w:t> </w:t>
      </w:r>
      <w:r>
        <w:rPr>
          <w:sz w:val="22"/>
        </w:rPr>
        <w:t>di</w:t>
      </w:r>
      <w:r>
        <w:rPr>
          <w:spacing w:val="-12"/>
          <w:sz w:val="22"/>
        </w:rPr>
        <w:t> </w:t>
      </w:r>
      <w:r>
        <w:rPr>
          <w:sz w:val="22"/>
        </w:rPr>
        <w:t>tali</w:t>
      </w:r>
      <w:r>
        <w:rPr>
          <w:spacing w:val="-13"/>
          <w:sz w:val="22"/>
        </w:rPr>
        <w:t> </w:t>
      </w:r>
      <w:r>
        <w:rPr>
          <w:sz w:val="22"/>
        </w:rPr>
        <w:t>situazioni</w:t>
      </w:r>
      <w:r>
        <w:rPr>
          <w:spacing w:val="-12"/>
          <w:sz w:val="22"/>
        </w:rPr>
        <w:t> </w:t>
      </w:r>
      <w:r>
        <w:rPr>
          <w:sz w:val="22"/>
        </w:rPr>
        <w:t>nei</w:t>
      </w:r>
      <w:r>
        <w:rPr>
          <w:spacing w:val="-11"/>
          <w:sz w:val="22"/>
        </w:rPr>
        <w:t> </w:t>
      </w:r>
      <w:r>
        <w:rPr>
          <w:sz w:val="22"/>
        </w:rPr>
        <w:t>propri confronti;</w:t>
      </w:r>
    </w:p>
    <w:p>
      <w:pPr>
        <w:spacing w:before="76"/>
        <w:ind w:left="833" w:right="0" w:firstLine="0"/>
        <w:jc w:val="both"/>
        <w:rPr>
          <w:sz w:val="22"/>
        </w:rPr>
      </w:pPr>
      <w:r>
        <w:rPr/>
        <w:drawing>
          <wp:anchor distT="0" distB="0" distL="0" distR="0" allowOverlap="1" layoutInCell="1" locked="0" behindDoc="0" simplePos="0" relativeHeight="251661312">
            <wp:simplePos x="0" y="0"/>
            <wp:positionH relativeFrom="page">
              <wp:posOffset>948232</wp:posOffset>
            </wp:positionH>
            <wp:positionV relativeFrom="paragraph">
              <wp:posOffset>41522</wp:posOffset>
            </wp:positionV>
            <wp:extent cx="237744" cy="169163"/>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237744" cy="169163"/>
                    </a:xfrm>
                    <a:prstGeom prst="rect">
                      <a:avLst/>
                    </a:prstGeom>
                  </pic:spPr>
                </pic:pic>
              </a:graphicData>
            </a:graphic>
          </wp:anchor>
        </w:drawing>
      </w:r>
      <w:r>
        <w:rPr>
          <w:sz w:val="22"/>
        </w:rPr>
        <w:t>di accettare tutte le condizioni previste dall'avviso pubblico.</w:t>
      </w:r>
    </w:p>
    <w:p>
      <w:pPr>
        <w:pStyle w:val="BodyText"/>
        <w:spacing w:before="1"/>
        <w:rPr>
          <w:sz w:val="34"/>
        </w:rPr>
      </w:pPr>
    </w:p>
    <w:p>
      <w:pPr>
        <w:tabs>
          <w:tab w:pos="5040" w:val="left" w:leader="none"/>
        </w:tabs>
        <w:spacing w:before="0"/>
        <w:ind w:left="0" w:right="330" w:firstLine="0"/>
        <w:jc w:val="right"/>
        <w:rPr>
          <w:sz w:val="22"/>
        </w:rPr>
      </w:pPr>
      <w:r>
        <w:rPr>
          <w:sz w:val="22"/>
        </w:rPr>
        <w:t>Data</w:t>
        <w:tab/>
        <w:t>Firma del Titolare/Legale</w:t>
      </w:r>
      <w:r>
        <w:rPr>
          <w:spacing w:val="-24"/>
          <w:sz w:val="22"/>
        </w:rPr>
        <w:t> </w:t>
      </w:r>
      <w:r>
        <w:rPr>
          <w:sz w:val="22"/>
        </w:rPr>
        <w:t>Rappresentante</w:t>
      </w:r>
    </w:p>
    <w:p>
      <w:pPr>
        <w:tabs>
          <w:tab w:pos="5040" w:val="left" w:leader="none"/>
        </w:tabs>
        <w:spacing w:before="57"/>
        <w:ind w:left="0" w:right="359" w:firstLine="0"/>
        <w:jc w:val="right"/>
        <w:rPr>
          <w:sz w:val="22"/>
        </w:rPr>
      </w:pPr>
      <w:r>
        <w:rPr>
          <w:sz w:val="22"/>
        </w:rPr>
        <w:t>……………………………………</w:t>
        <w:tab/>
      </w:r>
      <w:r>
        <w:rPr>
          <w:spacing w:val="-1"/>
          <w:sz w:val="22"/>
        </w:rPr>
        <w:t>…………………………………………..</w:t>
      </w:r>
    </w:p>
    <w:p>
      <w:pPr>
        <w:spacing w:before="54"/>
        <w:ind w:left="0" w:right="303" w:firstLine="0"/>
        <w:jc w:val="right"/>
        <w:rPr>
          <w:sz w:val="22"/>
        </w:rPr>
      </w:pPr>
      <w:r>
        <w:rPr>
          <w:sz w:val="22"/>
        </w:rPr>
        <w:t>…...............................................................</w:t>
      </w:r>
    </w:p>
    <w:p>
      <w:pPr>
        <w:spacing w:before="1"/>
        <w:ind w:left="6205" w:right="0" w:firstLine="0"/>
        <w:jc w:val="left"/>
        <w:rPr>
          <w:i/>
          <w:sz w:val="22"/>
        </w:rPr>
      </w:pPr>
      <w:r>
        <w:rPr>
          <w:i/>
          <w:sz w:val="22"/>
        </w:rPr>
        <w:t>(documento firmato digitalmente)</w:t>
      </w:r>
    </w:p>
    <w:p>
      <w:pPr>
        <w:spacing w:after="0"/>
        <w:jc w:val="left"/>
        <w:rPr>
          <w:sz w:val="22"/>
        </w:rPr>
        <w:sectPr>
          <w:type w:val="continuous"/>
          <w:pgSz w:w="11910" w:h="16840"/>
          <w:pgMar w:top="1040" w:bottom="280" w:left="1020" w:right="1020"/>
        </w:sectPr>
      </w:pPr>
    </w:p>
    <w:p>
      <w:pPr>
        <w:pStyle w:val="Heading3"/>
        <w:spacing w:before="75"/>
        <w:ind w:left="2575" w:right="2573" w:firstLine="1027"/>
      </w:pPr>
      <w:r>
        <w:rPr/>
        <w:t>Città metropolitana di Bologna Informativa sulla </w:t>
      </w:r>
      <w:r>
        <w:rPr>
          <w:spacing w:val="-3"/>
        </w:rPr>
        <w:t>Tutela </w:t>
      </w:r>
      <w:r>
        <w:rPr/>
        <w:t>delle persone e di altri soggetti</w:t>
      </w:r>
    </w:p>
    <w:p>
      <w:pPr>
        <w:spacing w:before="1"/>
        <w:ind w:left="90" w:right="92" w:firstLine="0"/>
        <w:jc w:val="center"/>
        <w:rPr>
          <w:b/>
          <w:sz w:val="20"/>
        </w:rPr>
      </w:pPr>
      <w:r>
        <w:rPr>
          <w:b/>
          <w:sz w:val="20"/>
        </w:rPr>
        <w:t>rispetto al trattamento dei dati</w:t>
      </w:r>
      <w:r>
        <w:rPr>
          <w:b/>
          <w:spacing w:val="-13"/>
          <w:sz w:val="20"/>
        </w:rPr>
        <w:t> </w:t>
      </w:r>
      <w:r>
        <w:rPr>
          <w:b/>
          <w:sz w:val="20"/>
        </w:rPr>
        <w:t>personali</w:t>
      </w:r>
    </w:p>
    <w:p>
      <w:pPr>
        <w:pStyle w:val="BodyText"/>
        <w:ind w:left="90" w:right="103"/>
        <w:jc w:val="center"/>
      </w:pPr>
      <w:r>
        <w:rPr/>
        <w:t>(ai</w:t>
      </w:r>
      <w:r>
        <w:rPr>
          <w:spacing w:val="-3"/>
        </w:rPr>
        <w:t> </w:t>
      </w:r>
      <w:r>
        <w:rPr/>
        <w:t>sensi</w:t>
      </w:r>
      <w:r>
        <w:rPr>
          <w:spacing w:val="-3"/>
        </w:rPr>
        <w:t> </w:t>
      </w:r>
      <w:r>
        <w:rPr/>
        <w:t>dell’art.</w:t>
      </w:r>
      <w:r>
        <w:rPr>
          <w:spacing w:val="-2"/>
        </w:rPr>
        <w:t> </w:t>
      </w:r>
      <w:r>
        <w:rPr/>
        <w:t>13</w:t>
      </w:r>
      <w:r>
        <w:rPr>
          <w:spacing w:val="-3"/>
        </w:rPr>
        <w:t> </w:t>
      </w:r>
      <w:r>
        <w:rPr/>
        <w:t>del</w:t>
      </w:r>
      <w:r>
        <w:rPr>
          <w:spacing w:val="-2"/>
        </w:rPr>
        <w:t> </w:t>
      </w:r>
      <w:r>
        <w:rPr/>
        <w:t>D.Lgs.</w:t>
      </w:r>
      <w:r>
        <w:rPr>
          <w:spacing w:val="-2"/>
        </w:rPr>
        <w:t> </w:t>
      </w:r>
      <w:r>
        <w:rPr/>
        <w:t>30.06.2003</w:t>
      </w:r>
      <w:r>
        <w:rPr>
          <w:spacing w:val="-3"/>
        </w:rPr>
        <w:t> </w:t>
      </w:r>
      <w:r>
        <w:rPr/>
        <w:t>n.</w:t>
      </w:r>
      <w:r>
        <w:rPr>
          <w:spacing w:val="-2"/>
        </w:rPr>
        <w:t> </w:t>
      </w:r>
      <w:r>
        <w:rPr/>
        <w:t>196,</w:t>
      </w:r>
      <w:r>
        <w:rPr>
          <w:spacing w:val="-4"/>
        </w:rPr>
        <w:t> </w:t>
      </w:r>
      <w:r>
        <w:rPr/>
        <w:t>dell'art.</w:t>
      </w:r>
      <w:r>
        <w:rPr>
          <w:spacing w:val="-2"/>
        </w:rPr>
        <w:t> </w:t>
      </w:r>
      <w:r>
        <w:rPr/>
        <w:t>13</w:t>
      </w:r>
      <w:r>
        <w:rPr>
          <w:spacing w:val="-1"/>
        </w:rPr>
        <w:t> </w:t>
      </w:r>
      <w:r>
        <w:rPr/>
        <w:t>del</w:t>
      </w:r>
      <w:r>
        <w:rPr>
          <w:spacing w:val="-2"/>
        </w:rPr>
        <w:t> </w:t>
      </w:r>
      <w:r>
        <w:rPr/>
        <w:t>Regolamento</w:t>
      </w:r>
      <w:r>
        <w:rPr>
          <w:spacing w:val="-4"/>
        </w:rPr>
        <w:t> </w:t>
      </w:r>
      <w:r>
        <w:rPr/>
        <w:t>UE</w:t>
      </w:r>
      <w:r>
        <w:rPr>
          <w:spacing w:val="-2"/>
        </w:rPr>
        <w:t> </w:t>
      </w:r>
      <w:r>
        <w:rPr/>
        <w:t>2016/679</w:t>
      </w:r>
      <w:r>
        <w:rPr>
          <w:spacing w:val="-1"/>
        </w:rPr>
        <w:t> </w:t>
      </w:r>
      <w:r>
        <w:rPr/>
        <w:t>e</w:t>
      </w:r>
      <w:r>
        <w:rPr>
          <w:spacing w:val="-2"/>
        </w:rPr>
        <w:t> </w:t>
      </w:r>
      <w:r>
        <w:rPr/>
        <w:t>dell'Atto</w:t>
      </w:r>
      <w:r>
        <w:rPr>
          <w:spacing w:val="-2"/>
        </w:rPr>
        <w:t> </w:t>
      </w:r>
      <w:r>
        <w:rPr/>
        <w:t>Sindacale monocratico </w:t>
      </w:r>
      <w:r>
        <w:rPr>
          <w:spacing w:val="-6"/>
        </w:rPr>
        <w:t>P.G. </w:t>
      </w:r>
      <w:r>
        <w:rPr/>
        <w:t>n° 29593 del</w:t>
      </w:r>
      <w:r>
        <w:rPr>
          <w:spacing w:val="3"/>
        </w:rPr>
        <w:t> </w:t>
      </w:r>
      <w:r>
        <w:rPr/>
        <w:t>25/5/2018)</w:t>
      </w:r>
    </w:p>
    <w:p>
      <w:pPr>
        <w:pStyle w:val="BodyText"/>
        <w:spacing w:before="10"/>
        <w:rPr>
          <w:sz w:val="19"/>
        </w:rPr>
      </w:pPr>
    </w:p>
    <w:p>
      <w:pPr>
        <w:pStyle w:val="BodyText"/>
        <w:spacing w:before="1"/>
        <w:ind w:left="112" w:right="121"/>
        <w:jc w:val="both"/>
      </w:pPr>
      <w:r>
        <w:rPr/>
        <w:t>L’Amministrazione informa che i dati personali conferiti con l'assunzione saranno utilizzati dall'Area Sviluppo Economico della Città metropolitana di Bologna in relazione allo sviluppo del procedimento amministrativo per cui essi sono specificati, nonché per gli adempimenti amministrativi ad esso</w:t>
      </w:r>
      <w:r>
        <w:rPr>
          <w:spacing w:val="-3"/>
        </w:rPr>
        <w:t> </w:t>
      </w:r>
      <w:r>
        <w:rPr/>
        <w:t>conseguenti.</w:t>
      </w:r>
    </w:p>
    <w:p>
      <w:pPr>
        <w:pStyle w:val="BodyText"/>
        <w:spacing w:before="1"/>
        <w:ind w:left="112" w:right="113"/>
        <w:jc w:val="both"/>
      </w:pPr>
      <w:r>
        <w:rPr/>
        <w:t>Il</w:t>
      </w:r>
      <w:r>
        <w:rPr>
          <w:spacing w:val="-3"/>
        </w:rPr>
        <w:t> </w:t>
      </w:r>
      <w:r>
        <w:rPr/>
        <w:t>trattamento</w:t>
      </w:r>
      <w:r>
        <w:rPr>
          <w:spacing w:val="-4"/>
        </w:rPr>
        <w:t> </w:t>
      </w:r>
      <w:r>
        <w:rPr/>
        <w:t>dei</w:t>
      </w:r>
      <w:r>
        <w:rPr>
          <w:spacing w:val="-4"/>
        </w:rPr>
        <w:t> </w:t>
      </w:r>
      <w:r>
        <w:rPr/>
        <w:t>dati</w:t>
      </w:r>
      <w:r>
        <w:rPr>
          <w:spacing w:val="-2"/>
        </w:rPr>
        <w:t> </w:t>
      </w:r>
      <w:r>
        <w:rPr/>
        <w:t>è</w:t>
      </w:r>
      <w:r>
        <w:rPr>
          <w:spacing w:val="-4"/>
        </w:rPr>
        <w:t> </w:t>
      </w:r>
      <w:r>
        <w:rPr/>
        <w:t>effettuato</w:t>
      </w:r>
      <w:r>
        <w:rPr>
          <w:spacing w:val="-1"/>
        </w:rPr>
        <w:t> </w:t>
      </w:r>
      <w:r>
        <w:rPr/>
        <w:t>con</w:t>
      </w:r>
      <w:r>
        <w:rPr>
          <w:spacing w:val="-3"/>
        </w:rPr>
        <w:t> </w:t>
      </w:r>
      <w:r>
        <w:rPr/>
        <w:t>strumenti</w:t>
      </w:r>
      <w:r>
        <w:rPr>
          <w:spacing w:val="-5"/>
        </w:rPr>
        <w:t> </w:t>
      </w:r>
      <w:r>
        <w:rPr/>
        <w:t>manuali,</w:t>
      </w:r>
      <w:r>
        <w:rPr>
          <w:spacing w:val="-2"/>
        </w:rPr>
        <w:t> </w:t>
      </w:r>
      <w:r>
        <w:rPr/>
        <w:t>informatici</w:t>
      </w:r>
      <w:r>
        <w:rPr>
          <w:spacing w:val="-2"/>
        </w:rPr>
        <w:t> </w:t>
      </w:r>
      <w:r>
        <w:rPr/>
        <w:t>e</w:t>
      </w:r>
      <w:r>
        <w:rPr>
          <w:spacing w:val="-2"/>
        </w:rPr>
        <w:t> </w:t>
      </w:r>
      <w:r>
        <w:rPr/>
        <w:t>telematici,</w:t>
      </w:r>
      <w:r>
        <w:rPr>
          <w:spacing w:val="-4"/>
        </w:rPr>
        <w:t> </w:t>
      </w:r>
      <w:r>
        <w:rPr/>
        <w:t>per</w:t>
      </w:r>
      <w:r>
        <w:rPr>
          <w:spacing w:val="-3"/>
        </w:rPr>
        <w:t> </w:t>
      </w:r>
      <w:r>
        <w:rPr/>
        <w:t>il</w:t>
      </w:r>
      <w:r>
        <w:rPr>
          <w:spacing w:val="-3"/>
        </w:rPr>
        <w:t> </w:t>
      </w:r>
      <w:r>
        <w:rPr/>
        <w:t>tempo</w:t>
      </w:r>
      <w:r>
        <w:rPr>
          <w:spacing w:val="-1"/>
        </w:rPr>
        <w:t> </w:t>
      </w:r>
      <w:r>
        <w:rPr/>
        <w:t>strettamente</w:t>
      </w:r>
      <w:r>
        <w:rPr>
          <w:spacing w:val="-3"/>
        </w:rPr>
        <w:t> </w:t>
      </w:r>
      <w:r>
        <w:rPr/>
        <w:t>necessario</w:t>
      </w:r>
      <w:r>
        <w:rPr>
          <w:spacing w:val="-1"/>
        </w:rPr>
        <w:t> </w:t>
      </w:r>
      <w:r>
        <w:rPr/>
        <w:t>al conseguimento delle finalità sopra evidenziate e, comunque, in modo da garantire la sicurezza e la riservatezza dei dati stessi. Adempiute tali finalità, i dati verranno cancellati oppure potranno essere trasformati in forma</w:t>
      </w:r>
      <w:r>
        <w:rPr>
          <w:spacing w:val="-25"/>
        </w:rPr>
        <w:t> </w:t>
      </w:r>
      <w:r>
        <w:rPr/>
        <w:t>anonima.</w:t>
      </w:r>
    </w:p>
    <w:p>
      <w:pPr>
        <w:pStyle w:val="BodyText"/>
        <w:ind w:left="112" w:right="112"/>
        <w:jc w:val="both"/>
      </w:pPr>
      <w:r>
        <w:rPr/>
        <w:t>I</w:t>
      </w:r>
      <w:r>
        <w:rPr>
          <w:spacing w:val="-9"/>
        </w:rPr>
        <w:t> </w:t>
      </w:r>
      <w:r>
        <w:rPr/>
        <w:t>dati</w:t>
      </w:r>
      <w:r>
        <w:rPr>
          <w:spacing w:val="-8"/>
        </w:rPr>
        <w:t> </w:t>
      </w:r>
      <w:r>
        <w:rPr/>
        <w:t>personali</w:t>
      </w:r>
      <w:r>
        <w:rPr>
          <w:spacing w:val="-8"/>
        </w:rPr>
        <w:t> </w:t>
      </w:r>
      <w:r>
        <w:rPr/>
        <w:t>conferiti</w:t>
      </w:r>
      <w:r>
        <w:rPr>
          <w:spacing w:val="-9"/>
        </w:rPr>
        <w:t> </w:t>
      </w:r>
      <w:r>
        <w:rPr/>
        <w:t>sono</w:t>
      </w:r>
      <w:r>
        <w:rPr>
          <w:spacing w:val="-8"/>
        </w:rPr>
        <w:t> </w:t>
      </w:r>
      <w:r>
        <w:rPr/>
        <w:t>indispensabili</w:t>
      </w:r>
      <w:r>
        <w:rPr>
          <w:spacing w:val="-9"/>
        </w:rPr>
        <w:t> </w:t>
      </w:r>
      <w:r>
        <w:rPr/>
        <w:t>per</w:t>
      </w:r>
      <w:r>
        <w:rPr>
          <w:spacing w:val="-7"/>
        </w:rPr>
        <w:t> </w:t>
      </w:r>
      <w:r>
        <w:rPr/>
        <w:t>il</w:t>
      </w:r>
      <w:r>
        <w:rPr>
          <w:spacing w:val="-9"/>
        </w:rPr>
        <w:t> </w:t>
      </w:r>
      <w:r>
        <w:rPr/>
        <w:t>raggiungimento</w:t>
      </w:r>
      <w:r>
        <w:rPr>
          <w:spacing w:val="-7"/>
        </w:rPr>
        <w:t> </w:t>
      </w:r>
      <w:r>
        <w:rPr/>
        <w:t>delle</w:t>
      </w:r>
      <w:r>
        <w:rPr>
          <w:spacing w:val="-9"/>
        </w:rPr>
        <w:t> </w:t>
      </w:r>
      <w:r>
        <w:rPr/>
        <w:t>suddette</w:t>
      </w:r>
      <w:r>
        <w:rPr>
          <w:spacing w:val="-8"/>
        </w:rPr>
        <w:t> </w:t>
      </w:r>
      <w:r>
        <w:rPr/>
        <w:t>finalità e</w:t>
      </w:r>
      <w:r>
        <w:rPr>
          <w:spacing w:val="-9"/>
        </w:rPr>
        <w:t> </w:t>
      </w:r>
      <w:r>
        <w:rPr/>
        <w:t>sono</w:t>
      </w:r>
      <w:r>
        <w:rPr>
          <w:spacing w:val="-7"/>
        </w:rPr>
        <w:t> </w:t>
      </w:r>
      <w:r>
        <w:rPr/>
        <w:t>trattati</w:t>
      </w:r>
      <w:r>
        <w:rPr>
          <w:spacing w:val="-8"/>
        </w:rPr>
        <w:t> </w:t>
      </w:r>
      <w:r>
        <w:rPr/>
        <w:t>per</w:t>
      </w:r>
      <w:r>
        <w:rPr>
          <w:spacing w:val="-7"/>
        </w:rPr>
        <w:t> </w:t>
      </w:r>
      <w:r>
        <w:rPr/>
        <w:t>adempiere</w:t>
      </w:r>
      <w:r>
        <w:rPr>
          <w:spacing w:val="-8"/>
        </w:rPr>
        <w:t> </w:t>
      </w:r>
      <w:r>
        <w:rPr/>
        <w:t>agli obblighi ed ai compiti previsti dalla vigente normativa in materia di conferimento di incarichi professionali. Il conferimento di tali dati è obbligatorio a pena di esclusione per valutare i requisiti di partecipazione </w:t>
      </w:r>
      <w:r>
        <w:rPr>
          <w:spacing w:val="5"/>
        </w:rPr>
        <w:t>ed </w:t>
      </w:r>
      <w:r>
        <w:rPr/>
        <w:t>il possesso dei titoli.</w:t>
      </w:r>
    </w:p>
    <w:p>
      <w:pPr>
        <w:pStyle w:val="BodyText"/>
        <w:ind w:left="112" w:right="110"/>
        <w:jc w:val="both"/>
      </w:pPr>
      <w:r>
        <w:rPr/>
        <w:t>I dati personali conferiti potranno essere conosciuti esclusivamente dagli operatori della Città metropolitana di Bologna, individuati quali responsabili ed incaricati del trattamento, nessun dato fornito viene comunicato o diffuso ad altro soggetto pubblico o privato, salvo sua richiesta o autorizzazione, e fatti salvi i casi espressamente previsti dalla legge e dal Regolamento provinciale di attuazione in materia di protezione dei dati personali.</w:t>
      </w:r>
    </w:p>
    <w:p>
      <w:pPr>
        <w:pStyle w:val="BodyText"/>
        <w:spacing w:before="1"/>
      </w:pPr>
    </w:p>
    <w:p>
      <w:pPr>
        <w:pStyle w:val="BodyText"/>
        <w:ind w:left="112" w:right="114"/>
        <w:jc w:val="both"/>
      </w:pPr>
      <w:r>
        <w:rPr/>
        <w:t>Titolare del trattamento dei dati è la Città metropolitana di Bologna nella persona del Sindaco metropolitano con sede in Via Zamboni n. 13 - Bologna. Il responsabile del trattamento dei dati, è il Dirigente dell'Area Sviluppo Economico con sede presso gli uffici di Via Benedetto XIV n. 3 - Bologna. E' stato nominato responsabile della protezione dei dati personali (RPD) LEPIDA S.p.A. che ha individuato quale referente Shahin Kussai. L’elenco aggiornato dei responsabili del trattamento dei dati nella Città metropolitana di Bologna è disponibile sul sito intranet della Città metropolitana di Bologna alla voce “Privacy”.</w:t>
      </w:r>
    </w:p>
    <w:p>
      <w:pPr>
        <w:pStyle w:val="BodyText"/>
        <w:ind w:left="112" w:right="126"/>
        <w:jc w:val="both"/>
      </w:pPr>
      <w:r>
        <w:rPr/>
        <w:t>Per l'esercizio dei diritti che la normativa conferisce l'interessato può rivolgersi presso l'Area Sviluppo Economico al referente ai sensi dell'art. 9 del vigente Regolamento di attuazione in materia di protezione dei dati personali.</w:t>
      </w:r>
    </w:p>
    <w:p>
      <w:pPr>
        <w:pStyle w:val="BodyText"/>
        <w:spacing w:before="10"/>
        <w:rPr>
          <w:sz w:val="19"/>
        </w:rPr>
      </w:pPr>
    </w:p>
    <w:p>
      <w:pPr>
        <w:pStyle w:val="BodyText"/>
        <w:ind w:left="112" w:right="108"/>
        <w:jc w:val="both"/>
      </w:pPr>
      <w:r>
        <w:rPr/>
        <w:t>L'interessato può esercitare i diritti previsti dall'art. 7 D.Lgs n. 196/03, e in particolare può: a) ricevere informazioni </w:t>
      </w:r>
      <w:r>
        <w:rPr>
          <w:spacing w:val="5"/>
        </w:rPr>
        <w:t>sui </w:t>
      </w:r>
      <w:r>
        <w:rPr/>
        <w:t>dati identificativi relativi al titolare e al responsabile del trattamento ed al rappresentante designato ai sensi dell'art. 5, comma</w:t>
      </w:r>
      <w:r>
        <w:rPr>
          <w:spacing w:val="-4"/>
        </w:rPr>
        <w:t> </w:t>
      </w:r>
      <w:r>
        <w:rPr/>
        <w:t>2,</w:t>
      </w:r>
      <w:r>
        <w:rPr>
          <w:spacing w:val="-3"/>
        </w:rPr>
        <w:t> </w:t>
      </w:r>
      <w:r>
        <w:rPr/>
        <w:t>del</w:t>
      </w:r>
      <w:r>
        <w:rPr>
          <w:spacing w:val="-3"/>
        </w:rPr>
        <w:t> </w:t>
      </w:r>
      <w:r>
        <w:rPr/>
        <w:t>D.Lgs.</w:t>
      </w:r>
      <w:r>
        <w:rPr>
          <w:spacing w:val="-3"/>
        </w:rPr>
        <w:t> </w:t>
      </w:r>
      <w:r>
        <w:rPr/>
        <w:t>n.196/03,</w:t>
      </w:r>
      <w:r>
        <w:rPr>
          <w:spacing w:val="-3"/>
        </w:rPr>
        <w:t> </w:t>
      </w:r>
      <w:r>
        <w:rPr/>
        <w:t>nonché</w:t>
      </w:r>
      <w:r>
        <w:rPr>
          <w:spacing w:val="-3"/>
        </w:rPr>
        <w:t> </w:t>
      </w:r>
      <w:r>
        <w:rPr/>
        <w:t>sulle</w:t>
      </w:r>
      <w:r>
        <w:rPr>
          <w:spacing w:val="-3"/>
        </w:rPr>
        <w:t> </w:t>
      </w:r>
      <w:r>
        <w:rPr/>
        <w:t>finalità</w:t>
      </w:r>
      <w:r>
        <w:rPr>
          <w:spacing w:val="-3"/>
        </w:rPr>
        <w:t> </w:t>
      </w:r>
      <w:r>
        <w:rPr/>
        <w:t>e</w:t>
      </w:r>
      <w:r>
        <w:rPr>
          <w:spacing w:val="-3"/>
        </w:rPr>
        <w:t> </w:t>
      </w:r>
      <w:r>
        <w:rPr/>
        <w:t>modalità</w:t>
      </w:r>
      <w:r>
        <w:rPr>
          <w:spacing w:val="-3"/>
        </w:rPr>
        <w:t> </w:t>
      </w:r>
      <w:r>
        <w:rPr/>
        <w:t>del</w:t>
      </w:r>
      <w:r>
        <w:rPr>
          <w:spacing w:val="-3"/>
        </w:rPr>
        <w:t> </w:t>
      </w:r>
      <w:r>
        <w:rPr/>
        <w:t>trattamento;</w:t>
      </w:r>
      <w:r>
        <w:rPr>
          <w:spacing w:val="-4"/>
        </w:rPr>
        <w:t> </w:t>
      </w:r>
      <w:r>
        <w:rPr/>
        <w:t>b)</w:t>
      </w:r>
      <w:r>
        <w:rPr>
          <w:spacing w:val="-3"/>
        </w:rPr>
        <w:t> </w:t>
      </w:r>
      <w:r>
        <w:rPr/>
        <w:t>ottenere,</w:t>
      </w:r>
      <w:r>
        <w:rPr>
          <w:spacing w:val="-3"/>
        </w:rPr>
        <w:t> </w:t>
      </w:r>
      <w:r>
        <w:rPr/>
        <w:t>senza</w:t>
      </w:r>
      <w:r>
        <w:rPr>
          <w:spacing w:val="-3"/>
        </w:rPr>
        <w:t> </w:t>
      </w:r>
      <w:r>
        <w:rPr/>
        <w:t>ritardo:</w:t>
      </w:r>
      <w:r>
        <w:rPr>
          <w:spacing w:val="-4"/>
        </w:rPr>
        <w:t> </w:t>
      </w:r>
      <w:r>
        <w:rPr/>
        <w:t>1)</w:t>
      </w:r>
      <w:r>
        <w:rPr>
          <w:spacing w:val="-3"/>
        </w:rPr>
        <w:t> </w:t>
      </w:r>
      <w:r>
        <w:rPr/>
        <w:t>la</w:t>
      </w:r>
      <w:r>
        <w:rPr>
          <w:spacing w:val="-3"/>
        </w:rPr>
        <w:t> </w:t>
      </w:r>
      <w:r>
        <w:rPr/>
        <w:t>conferma dell’esistenza o meno di dati personali che lo riguardano, anche se </w:t>
      </w:r>
      <w:r>
        <w:rPr>
          <w:spacing w:val="3"/>
        </w:rPr>
        <w:t>non </w:t>
      </w:r>
      <w:r>
        <w:rPr/>
        <w:t>ancora registrati, e la comunicazione in forma intellegibile dei medesimi dati e della loro origine, nonché della logica e delle finalità su cui si basa il trattamento (la richiesta può essere rinnovata, salva l'esistenza di giustificati motivi, con intervallo non minore di 90 giorni), 2) la cancellazione, trasformazione in forma anonima o il blocco dei dati trattati in violazione della legge, compresi quelli di cui</w:t>
      </w:r>
      <w:r>
        <w:rPr>
          <w:spacing w:val="-6"/>
        </w:rPr>
        <w:t> </w:t>
      </w:r>
      <w:r>
        <w:rPr/>
        <w:t>non</w:t>
      </w:r>
      <w:r>
        <w:rPr>
          <w:spacing w:val="-7"/>
        </w:rPr>
        <w:t> </w:t>
      </w:r>
      <w:r>
        <w:rPr/>
        <w:t>è</w:t>
      </w:r>
      <w:r>
        <w:rPr>
          <w:spacing w:val="-5"/>
        </w:rPr>
        <w:t> </w:t>
      </w:r>
      <w:r>
        <w:rPr/>
        <w:t>necessaria</w:t>
      </w:r>
      <w:r>
        <w:rPr>
          <w:spacing w:val="-6"/>
        </w:rPr>
        <w:t> </w:t>
      </w:r>
      <w:r>
        <w:rPr/>
        <w:t>la</w:t>
      </w:r>
      <w:r>
        <w:rPr>
          <w:spacing w:val="-6"/>
        </w:rPr>
        <w:t> </w:t>
      </w:r>
      <w:r>
        <w:rPr/>
        <w:t>conservazione</w:t>
      </w:r>
      <w:r>
        <w:rPr>
          <w:spacing w:val="-5"/>
        </w:rPr>
        <w:t> </w:t>
      </w:r>
      <w:r>
        <w:rPr/>
        <w:t>in</w:t>
      </w:r>
      <w:r>
        <w:rPr>
          <w:spacing w:val="-5"/>
        </w:rPr>
        <w:t> </w:t>
      </w:r>
      <w:r>
        <w:rPr/>
        <w:t>relazione</w:t>
      </w:r>
      <w:r>
        <w:rPr>
          <w:spacing w:val="-5"/>
        </w:rPr>
        <w:t> </w:t>
      </w:r>
      <w:r>
        <w:rPr/>
        <w:t>agli</w:t>
      </w:r>
      <w:r>
        <w:rPr>
          <w:spacing w:val="-6"/>
        </w:rPr>
        <w:t> </w:t>
      </w:r>
      <w:r>
        <w:rPr/>
        <w:t>scopi</w:t>
      </w:r>
      <w:r>
        <w:rPr>
          <w:spacing w:val="-8"/>
        </w:rPr>
        <w:t> </w:t>
      </w:r>
      <w:r>
        <w:rPr/>
        <w:t>per</w:t>
      </w:r>
      <w:r>
        <w:rPr>
          <w:spacing w:val="-5"/>
        </w:rPr>
        <w:t> </w:t>
      </w:r>
      <w:r>
        <w:rPr/>
        <w:t>i</w:t>
      </w:r>
      <w:r>
        <w:rPr>
          <w:spacing w:val="-6"/>
        </w:rPr>
        <w:t> </w:t>
      </w:r>
      <w:r>
        <w:rPr/>
        <w:t>quali</w:t>
      </w:r>
      <w:r>
        <w:rPr>
          <w:spacing w:val="-6"/>
        </w:rPr>
        <w:t> </w:t>
      </w:r>
      <w:r>
        <w:rPr/>
        <w:t>i</w:t>
      </w:r>
      <w:r>
        <w:rPr>
          <w:spacing w:val="-7"/>
        </w:rPr>
        <w:t> </w:t>
      </w:r>
      <w:r>
        <w:rPr/>
        <w:t>dati</w:t>
      </w:r>
      <w:r>
        <w:rPr>
          <w:spacing w:val="-6"/>
        </w:rPr>
        <w:t> </w:t>
      </w:r>
      <w:r>
        <w:rPr/>
        <w:t>sono</w:t>
      </w:r>
      <w:r>
        <w:rPr>
          <w:spacing w:val="-5"/>
        </w:rPr>
        <w:t> </w:t>
      </w:r>
      <w:r>
        <w:rPr/>
        <w:t>stati</w:t>
      </w:r>
      <w:r>
        <w:rPr>
          <w:spacing w:val="-6"/>
        </w:rPr>
        <w:t> </w:t>
      </w:r>
      <w:r>
        <w:rPr/>
        <w:t>raccolti</w:t>
      </w:r>
      <w:r>
        <w:rPr>
          <w:spacing w:val="-6"/>
        </w:rPr>
        <w:t> </w:t>
      </w:r>
      <w:r>
        <w:rPr/>
        <w:t>o</w:t>
      </w:r>
      <w:r>
        <w:rPr>
          <w:spacing w:val="-5"/>
        </w:rPr>
        <w:t> </w:t>
      </w:r>
      <w:r>
        <w:rPr/>
        <w:t>successivamente</w:t>
      </w:r>
      <w:r>
        <w:rPr>
          <w:spacing w:val="-6"/>
        </w:rPr>
        <w:t> </w:t>
      </w:r>
      <w:r>
        <w:rPr/>
        <w:t>trattati,</w:t>
      </w:r>
    </w:p>
    <w:p>
      <w:pPr>
        <w:pStyle w:val="BodyText"/>
        <w:spacing w:before="2"/>
        <w:ind w:left="112" w:right="109"/>
        <w:jc w:val="both"/>
      </w:pPr>
      <w:r>
        <w:rPr/>
        <w:t>3) l’aggiornamento, la rettificazione ovvero, qualora vi abbia interesse, l’integrazione dei dati, l’attestazione che le operazioni</w:t>
      </w:r>
      <w:r>
        <w:rPr>
          <w:spacing w:val="-5"/>
        </w:rPr>
        <w:t> </w:t>
      </w:r>
      <w:r>
        <w:rPr/>
        <w:t>di</w:t>
      </w:r>
      <w:r>
        <w:rPr>
          <w:spacing w:val="-4"/>
        </w:rPr>
        <w:t> </w:t>
      </w:r>
      <w:r>
        <w:rPr/>
        <w:t>cui</w:t>
      </w:r>
      <w:r>
        <w:rPr>
          <w:spacing w:val="-2"/>
        </w:rPr>
        <w:t> </w:t>
      </w:r>
      <w:r>
        <w:rPr/>
        <w:t>ai</w:t>
      </w:r>
      <w:r>
        <w:rPr>
          <w:spacing w:val="-5"/>
        </w:rPr>
        <w:t> </w:t>
      </w:r>
      <w:r>
        <w:rPr/>
        <w:t>numeri</w:t>
      </w:r>
      <w:r>
        <w:rPr>
          <w:spacing w:val="-4"/>
        </w:rPr>
        <w:t> </w:t>
      </w:r>
      <w:r>
        <w:rPr/>
        <w:t>2)</w:t>
      </w:r>
      <w:r>
        <w:rPr>
          <w:spacing w:val="-3"/>
        </w:rPr>
        <w:t> </w:t>
      </w:r>
      <w:r>
        <w:rPr/>
        <w:t>e</w:t>
      </w:r>
      <w:r>
        <w:rPr>
          <w:spacing w:val="-1"/>
        </w:rPr>
        <w:t> </w:t>
      </w:r>
      <w:r>
        <w:rPr/>
        <w:t>3)</w:t>
      </w:r>
      <w:r>
        <w:rPr>
          <w:spacing w:val="-4"/>
        </w:rPr>
        <w:t> </w:t>
      </w:r>
      <w:r>
        <w:rPr/>
        <w:t>sono</w:t>
      </w:r>
      <w:r>
        <w:rPr>
          <w:spacing w:val="-2"/>
        </w:rPr>
        <w:t> </w:t>
      </w:r>
      <w:r>
        <w:rPr/>
        <w:t>state</w:t>
      </w:r>
      <w:r>
        <w:rPr>
          <w:spacing w:val="-1"/>
        </w:rPr>
        <w:t> </w:t>
      </w:r>
      <w:r>
        <w:rPr/>
        <w:t>portate</w:t>
      </w:r>
      <w:r>
        <w:rPr>
          <w:spacing w:val="-2"/>
        </w:rPr>
        <w:t> </w:t>
      </w:r>
      <w:r>
        <w:rPr/>
        <w:t>a</w:t>
      </w:r>
      <w:r>
        <w:rPr>
          <w:spacing w:val="-1"/>
        </w:rPr>
        <w:t> </w:t>
      </w:r>
      <w:r>
        <w:rPr/>
        <w:t>conoscenza,</w:t>
      </w:r>
      <w:r>
        <w:rPr>
          <w:spacing w:val="-1"/>
        </w:rPr>
        <w:t> </w:t>
      </w:r>
      <w:r>
        <w:rPr/>
        <w:t>anche</w:t>
      </w:r>
      <w:r>
        <w:rPr>
          <w:spacing w:val="-4"/>
        </w:rPr>
        <w:t> </w:t>
      </w:r>
      <w:r>
        <w:rPr/>
        <w:t>per</w:t>
      </w:r>
      <w:r>
        <w:rPr>
          <w:spacing w:val="-2"/>
        </w:rPr>
        <w:t> </w:t>
      </w:r>
      <w:r>
        <w:rPr/>
        <w:t>quanto riguarda</w:t>
      </w:r>
      <w:r>
        <w:rPr>
          <w:spacing w:val="-2"/>
        </w:rPr>
        <w:t> </w:t>
      </w:r>
      <w:r>
        <w:rPr/>
        <w:t>il</w:t>
      </w:r>
      <w:r>
        <w:rPr>
          <w:spacing w:val="-2"/>
        </w:rPr>
        <w:t> </w:t>
      </w:r>
      <w:r>
        <w:rPr>
          <w:spacing w:val="2"/>
        </w:rPr>
        <w:t>loro</w:t>
      </w:r>
      <w:r>
        <w:rPr/>
        <w:t> contenuto,</w:t>
      </w:r>
      <w:r>
        <w:rPr>
          <w:spacing w:val="-4"/>
        </w:rPr>
        <w:t> </w:t>
      </w:r>
      <w:r>
        <w:rPr/>
        <w:t>di</w:t>
      </w:r>
      <w:r>
        <w:rPr>
          <w:spacing w:val="-2"/>
        </w:rPr>
        <w:t> </w:t>
      </w:r>
      <w:r>
        <w:rPr/>
        <w:t>coloro ai quali i dati sono stati comunicati o diffusi, tranne che tale adempimento si riveli impossibile o comporti un impiego di mezzi manifestamente sproporzionato rispetto al diritto tutelato; c) di opporsi in tutto o in parte, per </w:t>
      </w:r>
      <w:r>
        <w:rPr>
          <w:spacing w:val="2"/>
        </w:rPr>
        <w:t>motivi </w:t>
      </w:r>
      <w:r>
        <w:rPr/>
        <w:t>legittimi, al trattamento dei dati personali che lo riguardano anche se pertinenti allo scopo della</w:t>
      </w:r>
      <w:r>
        <w:rPr>
          <w:spacing w:val="-8"/>
        </w:rPr>
        <w:t> </w:t>
      </w:r>
      <w:r>
        <w:rPr/>
        <w:t>raccolta.</w:t>
      </w:r>
    </w:p>
    <w:sectPr>
      <w:pgSz w:w="11910" w:h="16840"/>
      <w:pgMar w:top="10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it-IT" w:bidi="it-IT"/>
    </w:rPr>
  </w:style>
  <w:style w:styleId="BodyText" w:type="paragraph">
    <w:name w:val="Body Text"/>
    <w:basedOn w:val="Normal"/>
    <w:uiPriority w:val="1"/>
    <w:qFormat/>
    <w:pPr/>
    <w:rPr>
      <w:rFonts w:ascii="Times New Roman" w:hAnsi="Times New Roman" w:eastAsia="Times New Roman" w:cs="Times New Roman"/>
      <w:sz w:val="20"/>
      <w:szCs w:val="20"/>
      <w:lang w:val="it-IT" w:eastAsia="it-IT" w:bidi="it-IT"/>
    </w:rPr>
  </w:style>
  <w:style w:styleId="Heading1" w:type="paragraph">
    <w:name w:val="Heading 1"/>
    <w:basedOn w:val="Normal"/>
    <w:uiPriority w:val="1"/>
    <w:qFormat/>
    <w:pPr>
      <w:ind w:left="90" w:right="89"/>
      <w:jc w:val="center"/>
      <w:outlineLvl w:val="1"/>
    </w:pPr>
    <w:rPr>
      <w:rFonts w:ascii="Times New Roman" w:hAnsi="Times New Roman" w:eastAsia="Times New Roman" w:cs="Times New Roman"/>
      <w:b/>
      <w:bCs/>
      <w:sz w:val="22"/>
      <w:szCs w:val="22"/>
      <w:lang w:val="it-IT" w:eastAsia="it-IT" w:bidi="it-IT"/>
    </w:rPr>
  </w:style>
  <w:style w:styleId="Heading2" w:type="paragraph">
    <w:name w:val="Heading 2"/>
    <w:basedOn w:val="Normal"/>
    <w:uiPriority w:val="1"/>
    <w:qFormat/>
    <w:pPr>
      <w:ind w:left="112"/>
      <w:outlineLvl w:val="2"/>
    </w:pPr>
    <w:rPr>
      <w:rFonts w:ascii="Times New Roman" w:hAnsi="Times New Roman" w:eastAsia="Times New Roman" w:cs="Times New Roman"/>
      <w:sz w:val="22"/>
      <w:szCs w:val="22"/>
      <w:lang w:val="it-IT" w:eastAsia="it-IT" w:bidi="it-IT"/>
    </w:rPr>
  </w:style>
  <w:style w:styleId="Heading3" w:type="paragraph">
    <w:name w:val="Heading 3"/>
    <w:basedOn w:val="Normal"/>
    <w:uiPriority w:val="1"/>
    <w:qFormat/>
    <w:pPr>
      <w:spacing w:before="1"/>
      <w:ind w:left="90" w:right="92"/>
      <w:outlineLvl w:val="3"/>
    </w:pPr>
    <w:rPr>
      <w:rFonts w:ascii="Times New Roman" w:hAnsi="Times New Roman" w:eastAsia="Times New Roman" w:cs="Times New Roman"/>
      <w:b/>
      <w:bCs/>
      <w:sz w:val="20"/>
      <w:szCs w:val="20"/>
      <w:lang w:val="it-IT" w:eastAsia="it-IT" w:bidi="it-IT"/>
    </w:rPr>
  </w:style>
  <w:style w:styleId="ListParagraph" w:type="paragraph">
    <w:name w:val="List Paragraph"/>
    <w:basedOn w:val="Normal"/>
    <w:uiPriority w:val="1"/>
    <w:qFormat/>
    <w:pPr/>
    <w:rPr>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m.bo@cert.cittametropolitana.bo.it"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2020-11-05T20:56:04Z</dcterms:created>
  <dcterms:modified xsi:type="dcterms:W3CDTF">2020-11-05T20:56:04Z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per Microsoft 365</vt:lpwstr>
  </property>
  <property fmtid="{D5CDD505-2E9C-101B-9397-08002B2CF9AE}" pid="4" name="LastSaved">
    <vt:filetime>2020-11-05T00:00:00Z</vt:filetime>
  </property>
</Properties>
</file>